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Grilledutableau"/>
        <w:tblW w:w="157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32"/>
        <w:gridCol w:w="283"/>
        <w:gridCol w:w="4932"/>
        <w:gridCol w:w="690"/>
        <w:gridCol w:w="4917"/>
      </w:tblGrid>
      <w:tr w:rsidR="00173E29" w:rsidTr="3B4A1026" w14:paraId="4F837239" w14:textId="410ACD9F">
        <w:trPr>
          <w:trHeight w:val="4675"/>
        </w:trPr>
        <w:tc>
          <w:tcPr>
            <w:tcW w:w="4932" w:type="dxa"/>
            <w:tcBorders>
              <w:top w:val="dotDotDash" w:color="ED7D31" w:themeColor="accent2" w:sz="4" w:space="0"/>
              <w:left w:val="dotDotDash" w:color="ED7D31" w:themeColor="accent2" w:sz="4" w:space="0"/>
              <w:bottom w:val="dotDotDash" w:color="ED7D31" w:themeColor="accent2" w:sz="4" w:space="0"/>
              <w:right w:val="dotDotDash" w:color="ED7D31" w:themeColor="accent2" w:sz="4" w:space="0"/>
            </w:tcBorders>
            <w:tcMar/>
          </w:tcPr>
          <w:p w:rsidRPr="00BC0577" w:rsidR="00173E29" w:rsidP="01A3AA26" w:rsidRDefault="00173E29" w14:paraId="2A79B8A6" w14:textId="00EF97B7">
            <w:pPr>
              <w:jc w:val="center"/>
              <w:rPr>
                <w:b w:val="1"/>
                <w:bCs w:val="1"/>
                <w:noProof/>
                <w:color w:val="ED7D31" w:themeColor="accent2"/>
                <w:sz w:val="40"/>
                <w:szCs w:val="40"/>
              </w:rPr>
            </w:pPr>
            <w:r w:rsidRPr="01A3AA26" w:rsidR="00173E29">
              <w:rPr>
                <w:b w:val="1"/>
                <w:bCs w:val="1"/>
                <w:color w:val="ED7D31" w:themeColor="accent2" w:themeTint="FF" w:themeShade="FF"/>
                <w:sz w:val="40"/>
                <w:szCs w:val="40"/>
              </w:rPr>
              <w:t>Comment ça fonctionne ?</w:t>
            </w:r>
            <w:r w:rsidRPr="01A3AA26" w:rsidR="00173E29">
              <w:rPr>
                <w:b w:val="1"/>
                <w:bCs w:val="1"/>
                <w:noProof/>
                <w:color w:val="ED7D31" w:themeColor="accent2" w:themeTint="FF" w:themeShade="FF"/>
                <w:sz w:val="40"/>
                <w:szCs w:val="40"/>
              </w:rPr>
              <w:t xml:space="preserve"> </w:t>
            </w:r>
          </w:p>
          <w:p w:rsidR="01A3AA26" w:rsidP="01A3AA26" w:rsidRDefault="01A3AA26" w14:paraId="589B05EF" w14:textId="2C91763C">
            <w:pPr>
              <w:pStyle w:val="Normal"/>
              <w:rPr>
                <w:b w:val="1"/>
                <w:bCs w:val="1"/>
                <w:noProof/>
                <w:color w:val="ED7D31" w:themeColor="accent2" w:themeTint="FF" w:themeShade="FF"/>
                <w:sz w:val="40"/>
                <w:szCs w:val="40"/>
              </w:rPr>
            </w:pPr>
          </w:p>
          <w:p w:rsidRPr="00BC0577" w:rsidR="00173E29" w:rsidP="4D0A5103" w:rsidRDefault="00173E29" w14:paraId="5C3D801F" w14:textId="77777777">
            <w:pPr>
              <w:pStyle w:val="Paragraphedeliste"/>
              <w:numPr>
                <w:ilvl w:val="0"/>
                <w:numId w:val="4"/>
              </w:numPr>
              <w:rPr>
                <w:color w:val="000000" w:themeColor="text1"/>
                <w:sz w:val="34"/>
                <w:szCs w:val="34"/>
              </w:rPr>
            </w:pPr>
            <w:r w:rsidRPr="4D0A5103" w:rsidR="00173E29">
              <w:rPr>
                <w:color w:val="000000" w:themeColor="text1" w:themeTint="FF" w:themeShade="FF"/>
                <w:sz w:val="34"/>
                <w:szCs w:val="34"/>
              </w:rPr>
              <w:t>L</w:t>
            </w:r>
            <w:r w:rsidRPr="4D0A5103" w:rsidR="00173E29">
              <w:rPr>
                <w:color w:val="000000" w:themeColor="text1" w:themeTint="FF" w:themeShade="FF"/>
                <w:sz w:val="34"/>
                <w:szCs w:val="34"/>
              </w:rPr>
              <w:t>e</w:t>
            </w:r>
            <w:r w:rsidRPr="4D0A5103" w:rsidR="00173E29">
              <w:rPr>
                <w:color w:val="000000" w:themeColor="text1" w:themeTint="FF" w:themeShade="FF"/>
                <w:sz w:val="34"/>
                <w:szCs w:val="34"/>
              </w:rPr>
              <w:t>s représentants recueillent les demandes des résidents et des familles</w:t>
            </w:r>
          </w:p>
          <w:p w:rsidRPr="00BC0577" w:rsidR="00173E29" w:rsidP="4D0A5103" w:rsidRDefault="00173E29" w14:paraId="3E691BB9" w14:textId="77777777">
            <w:pPr>
              <w:pStyle w:val="Paragraphedeliste"/>
              <w:numPr>
                <w:ilvl w:val="0"/>
                <w:numId w:val="4"/>
              </w:numPr>
              <w:rPr>
                <w:color w:val="000000" w:themeColor="text1"/>
                <w:sz w:val="34"/>
                <w:szCs w:val="34"/>
              </w:rPr>
            </w:pPr>
            <w:r w:rsidRPr="4D0A5103" w:rsidR="00173E29">
              <w:rPr>
                <w:color w:val="000000" w:themeColor="text1" w:themeTint="FF" w:themeShade="FF"/>
                <w:sz w:val="34"/>
                <w:szCs w:val="34"/>
              </w:rPr>
              <w:t>Les questions sont discutées en réunion et la direction apporte des réponses (3 réunions/an)</w:t>
            </w:r>
          </w:p>
          <w:p w:rsidRPr="00D939E0" w:rsidR="00173E29" w:rsidP="4D0A5103" w:rsidRDefault="00173E29" w14:paraId="55A7B09F" w14:textId="784A189E">
            <w:pPr>
              <w:pStyle w:val="Paragraphedeliste"/>
              <w:numPr>
                <w:ilvl w:val="0"/>
                <w:numId w:val="4"/>
              </w:numPr>
              <w:rPr>
                <w:color w:val="000000" w:themeColor="text1"/>
                <w:sz w:val="34"/>
                <w:szCs w:val="34"/>
              </w:rPr>
            </w:pPr>
            <w:r w:rsidRPr="4D0A5103" w:rsidR="00173E29">
              <w:rPr>
                <w:color w:val="000000" w:themeColor="text1" w:themeTint="FF" w:themeShade="FF"/>
                <w:sz w:val="34"/>
                <w:szCs w:val="34"/>
              </w:rPr>
              <w:t>Les familles et les résidents reçoivent le compte-rendu</w:t>
            </w:r>
          </w:p>
        </w:tc>
        <w:tc>
          <w:tcPr>
            <w:tcW w:w="283" w:type="dxa"/>
            <w:tcBorders>
              <w:left w:val="dotDotDash" w:color="ED7D31" w:themeColor="accent2" w:sz="4" w:space="0"/>
            </w:tcBorders>
            <w:tcMar/>
          </w:tcPr>
          <w:p w:rsidRPr="00BC0577" w:rsidR="00173E29" w:rsidP="01A3AA26" w:rsidRDefault="00173E29" w14:paraId="77BD84F1" w14:textId="77777777">
            <w:pPr>
              <w:pStyle w:val="Normal"/>
              <w:ind w:left="0"/>
              <w:rPr>
                <w:b w:val="1"/>
                <w:bCs w:val="1"/>
                <w:sz w:val="36"/>
                <w:szCs w:val="36"/>
              </w:rPr>
            </w:pPr>
          </w:p>
        </w:tc>
        <w:tc>
          <w:tcPr>
            <w:tcW w:w="4932" w:type="dxa"/>
            <w:vMerge w:val="restart"/>
            <w:tcMar/>
          </w:tcPr>
          <w:p w:rsidRPr="000643C4" w:rsidR="00173E29" w:rsidP="01A3AA26" w:rsidRDefault="00173E29" w14:paraId="7321DEB0" w14:textId="1BCBE283">
            <w:pPr>
              <w:pStyle w:val="Normal"/>
              <w:ind w:left="0"/>
              <w:jc w:val="center"/>
              <w:rPr>
                <w:b w:val="1"/>
                <w:bCs w:val="1"/>
                <w:color w:val="ED7D31" w:themeColor="accent2"/>
                <w:sz w:val="44"/>
                <w:szCs w:val="44"/>
              </w:rPr>
            </w:pPr>
            <w:r w:rsidRPr="01A3AA26" w:rsidR="00173E29">
              <w:rPr>
                <w:b w:val="1"/>
                <w:bCs w:val="1"/>
                <w:color w:val="ED7D31" w:themeColor="accent2" w:themeTint="FF" w:themeShade="FF"/>
                <w:sz w:val="44"/>
                <w:szCs w:val="44"/>
              </w:rPr>
              <w:t>Devenez représentant au CVS !</w:t>
            </w:r>
          </w:p>
          <w:p w:rsidR="00173E29" w:rsidP="002873FB" w:rsidRDefault="00173E29" w14:paraId="7D9C6285" w14:textId="7777777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73E29" w:rsidP="002873FB" w:rsidRDefault="00173E29" w14:paraId="07702DDC" w14:textId="70F4E259">
            <w:pPr>
              <w:jc w:val="center"/>
              <w:rPr>
                <w:b/>
                <w:bCs/>
                <w:sz w:val="36"/>
                <w:szCs w:val="36"/>
              </w:rPr>
            </w:pPr>
            <w:r w:rsidRPr="00BC0577">
              <w:rPr>
                <w:b/>
                <w:bCs/>
                <w:sz w:val="36"/>
                <w:szCs w:val="36"/>
              </w:rPr>
              <w:t>Le rôle du représentant, c’est :</w:t>
            </w:r>
          </w:p>
          <w:p w:rsidRPr="00BC0577" w:rsidR="00173E29" w:rsidP="002873FB" w:rsidRDefault="00173E29" w14:paraId="7568F1D5" w14:textId="53588EEE">
            <w:pPr>
              <w:jc w:val="center"/>
              <w:rPr>
                <w:b/>
                <w:bCs/>
                <w:sz w:val="36"/>
                <w:szCs w:val="36"/>
              </w:rPr>
            </w:pPr>
            <w:r w:rsidRPr="00BC0577">
              <w:rPr>
                <w:b/>
                <w:bCs/>
                <w:sz w:val="36"/>
                <w:szCs w:val="36"/>
              </w:rPr>
              <w:t xml:space="preserve"> </w:t>
            </w:r>
          </w:p>
          <w:p w:rsidRPr="00BC0577" w:rsidR="00173E29" w:rsidP="00BC0577" w:rsidRDefault="00173E29" w14:paraId="561267CC" w14:textId="77777777">
            <w:pPr>
              <w:pStyle w:val="Paragraphedeliste"/>
              <w:numPr>
                <w:ilvl w:val="0"/>
                <w:numId w:val="6"/>
              </w:numPr>
              <w:rPr>
                <w:sz w:val="36"/>
                <w:szCs w:val="36"/>
              </w:rPr>
            </w:pPr>
            <w:r w:rsidRPr="00BC0577">
              <w:rPr>
                <w:sz w:val="36"/>
                <w:szCs w:val="36"/>
              </w:rPr>
              <w:t>Être le relais des résidents et des familles</w:t>
            </w:r>
          </w:p>
          <w:p w:rsidRPr="00BC0577" w:rsidR="00173E29" w:rsidP="00BC0577" w:rsidRDefault="00173E29" w14:paraId="1B24DAD9" w14:textId="77777777">
            <w:pPr>
              <w:pStyle w:val="Paragraphedeliste"/>
              <w:numPr>
                <w:ilvl w:val="0"/>
                <w:numId w:val="6"/>
              </w:numPr>
              <w:rPr>
                <w:sz w:val="36"/>
                <w:szCs w:val="36"/>
              </w:rPr>
            </w:pPr>
            <w:r w:rsidRPr="00BC0577">
              <w:rPr>
                <w:sz w:val="36"/>
                <w:szCs w:val="36"/>
              </w:rPr>
              <w:t>Défendre l’intérêt collectif des résidents</w:t>
            </w:r>
          </w:p>
          <w:p w:rsidRPr="00BC0577" w:rsidR="00173E29" w:rsidP="00BC0577" w:rsidRDefault="00173E29" w14:paraId="6FEC7339" w14:textId="77777777">
            <w:pPr>
              <w:pStyle w:val="Paragraphedeliste"/>
              <w:numPr>
                <w:ilvl w:val="0"/>
                <w:numId w:val="6"/>
              </w:numPr>
              <w:rPr>
                <w:sz w:val="36"/>
                <w:szCs w:val="36"/>
              </w:rPr>
            </w:pPr>
            <w:r w:rsidRPr="00BC0577">
              <w:rPr>
                <w:sz w:val="36"/>
                <w:szCs w:val="36"/>
              </w:rPr>
              <w:t>Porter le point de vue collectif des familles</w:t>
            </w:r>
          </w:p>
          <w:p w:rsidRPr="00BC0577" w:rsidR="00173E29" w:rsidP="00BC0577" w:rsidRDefault="00173E29" w14:paraId="5D0D3AFB" w14:textId="77777777">
            <w:pPr>
              <w:pStyle w:val="Paragraphedeliste"/>
              <w:numPr>
                <w:ilvl w:val="0"/>
                <w:numId w:val="6"/>
              </w:numPr>
              <w:rPr>
                <w:sz w:val="36"/>
                <w:szCs w:val="36"/>
              </w:rPr>
            </w:pPr>
            <w:r w:rsidRPr="00BC0577">
              <w:rPr>
                <w:sz w:val="36"/>
                <w:szCs w:val="36"/>
              </w:rPr>
              <w:t>L’occasion de suivre les évolutions dans la vie de l’établissement</w:t>
            </w:r>
          </w:p>
          <w:p w:rsidRPr="00BC0577" w:rsidR="00173E29" w:rsidP="006F4D4E" w:rsidRDefault="00173E29" w14:paraId="1CECAE1B" w14:textId="77777777">
            <w:pPr>
              <w:jc w:val="center"/>
              <w:rPr>
                <w:sz w:val="36"/>
                <w:szCs w:val="36"/>
              </w:rPr>
            </w:pPr>
          </w:p>
          <w:p w:rsidRPr="00BC0577" w:rsidR="00173E29" w:rsidP="4BA71E21" w:rsidRDefault="00173E29" w14:paraId="1A67E092" w14:textId="3BC0A5BB">
            <w:pPr>
              <w:jc w:val="center"/>
              <w:rPr>
                <w:sz w:val="36"/>
                <w:szCs w:val="36"/>
              </w:rPr>
            </w:pPr>
            <w:r w:rsidRPr="3B4A1026" w:rsidR="4BA71E21">
              <w:rPr>
                <w:b w:val="1"/>
                <w:bCs w:val="1"/>
                <w:color w:val="ED7C31"/>
                <w:sz w:val="36"/>
                <w:szCs w:val="36"/>
              </w:rPr>
              <w:t xml:space="preserve">Pour participer aux élections du </w:t>
            </w:r>
            <w:r w:rsidRPr="3B4A1026" w:rsidR="2AF04493">
              <w:rPr>
                <w:b w:val="1"/>
                <w:bCs w:val="1"/>
                <w:color w:val="ED7C31"/>
                <w:sz w:val="36"/>
                <w:szCs w:val="36"/>
              </w:rPr>
              <w:t>16</w:t>
            </w:r>
            <w:r w:rsidRPr="3B4A1026" w:rsidR="4BA71E21">
              <w:rPr>
                <w:b w:val="1"/>
                <w:bCs w:val="1"/>
                <w:color w:val="ED7C31"/>
                <w:sz w:val="36"/>
                <w:szCs w:val="36"/>
              </w:rPr>
              <w:t>/03/202</w:t>
            </w:r>
            <w:r w:rsidRPr="3B4A1026" w:rsidR="52BFB291">
              <w:rPr>
                <w:b w:val="1"/>
                <w:bCs w:val="1"/>
                <w:color w:val="ED7C31"/>
                <w:sz w:val="36"/>
                <w:szCs w:val="36"/>
              </w:rPr>
              <w:t>3</w:t>
            </w:r>
            <w:r w:rsidRPr="3B4A1026" w:rsidR="4BA71E21">
              <w:rPr>
                <w:color w:val="ED7C31"/>
                <w:sz w:val="36"/>
                <w:szCs w:val="36"/>
              </w:rPr>
              <w:t>, faites-vous connaître à l’accueil ou par mail à l’adresse :</w:t>
            </w:r>
          </w:p>
          <w:p w:rsidRPr="00BC0577" w:rsidR="00173E29" w:rsidP="22F36C69" w:rsidRDefault="00173E29" w14:paraId="1D2FB967" w14:textId="0288DE6A">
            <w:pPr>
              <w:pStyle w:val="Normal"/>
              <w:jc w:val="center"/>
              <w:rPr>
                <w:color w:val="ED7C31" w:themeColor="accent2" w:themeTint="FF" w:themeShade="FF"/>
                <w:sz w:val="36"/>
                <w:szCs w:val="36"/>
              </w:rPr>
            </w:pPr>
            <w:r w:rsidRPr="72B86326" w:rsidR="4BA71E21">
              <w:rPr>
                <w:color w:val="ED7C31"/>
                <w:sz w:val="36"/>
                <w:szCs w:val="36"/>
              </w:rPr>
              <w:t>administration@ehpad-</w:t>
            </w:r>
            <w:r w:rsidRPr="72B86326" w:rsidR="00C6FE46">
              <w:rPr>
                <w:color w:val="ED7C31"/>
                <w:sz w:val="36"/>
                <w:szCs w:val="36"/>
              </w:rPr>
              <w:t>saintpaldechalencon</w:t>
            </w:r>
            <w:r w:rsidRPr="72B86326" w:rsidR="4BA71E21">
              <w:rPr>
                <w:color w:val="ED7C31"/>
                <w:sz w:val="36"/>
                <w:szCs w:val="36"/>
              </w:rPr>
              <w:t>.fr</w:t>
            </w:r>
          </w:p>
        </w:tc>
        <w:tc>
          <w:tcPr>
            <w:tcW w:w="690" w:type="dxa"/>
            <w:vMerge w:val="restart"/>
            <w:tcBorders>
              <w:right w:val="none" w:color="ED7D31" w:themeColor="accent2" w:sz="12" w:space="0"/>
            </w:tcBorders>
            <w:tcMar/>
          </w:tcPr>
          <w:p w:rsidR="00173E29" w:rsidP="006F4D4E" w:rsidRDefault="00173E29" w14:paraId="5D2E8974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173E29" w:rsidP="006F4D4E" w:rsidRDefault="00173E29" w14:paraId="2DB28DF4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173E29" w:rsidP="006F4D4E" w:rsidRDefault="00173E29" w14:paraId="33B489EC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173E29" w:rsidP="006F4D4E" w:rsidRDefault="00173E29" w14:paraId="3CA705B9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173E29" w:rsidP="006F4D4E" w:rsidRDefault="00173E29" w14:paraId="24B77176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173E29" w:rsidP="006F4D4E" w:rsidRDefault="00173E29" w14:paraId="09AE4E70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173E29" w:rsidP="006F4D4E" w:rsidRDefault="00173E29" w14:paraId="4FAB320D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173E29" w:rsidP="006F4D4E" w:rsidRDefault="00173E29" w14:paraId="626C34FB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173E29" w:rsidP="006F4D4E" w:rsidRDefault="00173E29" w14:paraId="7273A3AC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173E29" w:rsidP="006F4D4E" w:rsidRDefault="00173E29" w14:paraId="1175A9B0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173E29" w:rsidP="006F4D4E" w:rsidRDefault="00173E29" w14:paraId="72E7C268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173E29" w:rsidP="006F4D4E" w:rsidRDefault="00173E29" w14:paraId="3ED0972A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173E29" w:rsidP="006F4D4E" w:rsidRDefault="00173E29" w14:paraId="4AE85EA3" w14:textId="4019F4C9">
            <w:pPr>
              <w:jc w:val="center"/>
            </w:pPr>
          </w:p>
        </w:tc>
        <w:tc>
          <w:tcPr>
            <w:tcW w:w="4917" w:type="dxa"/>
            <w:vMerge w:val="restart"/>
            <w:tcBorders>
              <w:top w:val="none" w:color="ED7D31" w:themeColor="accent2" w:sz="12" w:space="0"/>
              <w:left w:val="none" w:color="ED7D31" w:themeColor="accent2" w:sz="12" w:space="0"/>
              <w:bottom w:val="none" w:color="ED7D31" w:themeColor="accent2" w:sz="12" w:space="0"/>
              <w:right w:val="none" w:color="ED7D31" w:themeColor="accent2" w:sz="12" w:space="0"/>
            </w:tcBorders>
            <w:shd w:val="clear" w:color="auto" w:fill="FBE4D5" w:themeFill="accent2" w:themeFillTint="33"/>
            <w:tcMar/>
          </w:tcPr>
          <w:p w:rsidR="00173E29" w:rsidP="007D7E7C" w:rsidRDefault="00173E29" w14:paraId="0A85B3F7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173E29" w:rsidP="007D7E7C" w:rsidRDefault="00173E29" w14:paraId="62BF454E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173E29" w:rsidP="007D7E7C" w:rsidRDefault="00173E29" w14:paraId="507B2050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173E29" w:rsidP="007D7E7C" w:rsidRDefault="00173E29" w14:paraId="1AA14974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Pr="005E38A2" w:rsidR="00173E29" w:rsidP="01A3AA26" w:rsidRDefault="00173E29" w14:textId="1AB80C75" w14:paraId="425E5D92">
            <w:pPr>
              <w:jc w:val="center"/>
              <w:rPr>
                <w:b w:val="1"/>
                <w:bCs w:val="1"/>
                <w:color w:val="ED7D31" w:themeColor="accent2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1A3AA26" w:rsidR="00173E29">
              <w:rPr>
                <w:b w:val="1"/>
                <w:bCs w:val="1"/>
                <w:color w:val="ED7D31" w:themeColor="accent2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Qu’est-ce que le </w:t>
            </w:r>
          </w:p>
          <w:p w:rsidRPr="005E38A2" w:rsidR="00173E29" w:rsidP="4D0A5103" w:rsidRDefault="00173E29" w14:paraId="4DE2A4E1" w14:textId="697810FB">
            <w:pPr>
              <w:jc w:val="center"/>
              <w:rPr>
                <w:b w:val="1"/>
                <w:bCs w:val="1"/>
                <w:color w:val="ED7D31" w:themeColor="accent2" w:themeTint="FF" w:themeShade="FF"/>
                <w:sz w:val="52"/>
                <w:szCs w:val="52"/>
              </w:rPr>
            </w:pPr>
            <w:r w:rsidRPr="01A3AA26" w:rsidR="00173E29">
              <w:rPr>
                <w:b w:val="1"/>
                <w:bCs w:val="1"/>
                <w:color w:val="ED7D31" w:themeColor="accent2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Conseil de </w:t>
            </w:r>
          </w:p>
          <w:p w:rsidRPr="005E38A2" w:rsidR="00173E29" w:rsidP="01A3AA26" w:rsidRDefault="00173E29" w14:textId="77777777" w14:paraId="4CA58492">
            <w:pPr>
              <w:jc w:val="center"/>
              <w:rPr>
                <w:b w:val="1"/>
                <w:bCs w:val="1"/>
                <w:color w:val="ED7D31" w:themeColor="accent2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1A3AA26" w:rsidR="00173E29">
              <w:rPr>
                <w:b w:val="1"/>
                <w:bCs w:val="1"/>
                <w:color w:val="ED7D31" w:themeColor="accent2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Vie Sociale </w:t>
            </w:r>
          </w:p>
          <w:p w:rsidRPr="005E38A2" w:rsidR="00173E29" w:rsidP="00D46DEF" w:rsidRDefault="00173E29" w14:paraId="7AC0CA06" w14:textId="0817D582">
            <w:pPr>
              <w:jc w:val="center"/>
              <w:rPr>
                <w:b/>
                <w:color w:val="ED7D31" w:themeColor="accent2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E38A2">
              <w:rPr>
                <w:b/>
                <w:color w:val="ED7D31" w:themeColor="accent2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(CVS) ?</w:t>
            </w:r>
          </w:p>
          <w:p w:rsidR="00173E29" w:rsidP="006F4D4E" w:rsidRDefault="00173E29" w14:paraId="69966E4A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Pr="00353260" w:rsidR="00173E29" w:rsidP="00D46DEF" w:rsidRDefault="00173E29" w14:paraId="567F3669" w14:textId="23EC9C5D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drawing>
                <wp:inline distT="0" distB="0" distL="0" distR="0" wp14:anchorId="26DB3F32" wp14:editId="7F38E1D2">
                  <wp:extent cx="1994435" cy="1497724"/>
                  <wp:effectExtent l="0" t="0" r="6350" b="762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181" cy="15125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E29" w:rsidTr="3B4A1026" w14:paraId="6FEBC462" w14:textId="1DA56765">
        <w:trPr>
          <w:trHeight w:val="227"/>
        </w:trPr>
        <w:tc>
          <w:tcPr>
            <w:tcW w:w="4932" w:type="dxa"/>
            <w:tcBorders>
              <w:top w:val="dotDotDash" w:color="ED7D31" w:themeColor="accent2" w:sz="4" w:space="0"/>
              <w:bottom w:val="dotDotDash" w:color="ED7D31" w:themeColor="accent2" w:sz="4" w:space="0"/>
            </w:tcBorders>
            <w:tcMar/>
          </w:tcPr>
          <w:p w:rsidRPr="00173E29" w:rsidR="00173E29" w:rsidP="00173E29" w:rsidRDefault="00173E29" w14:paraId="6F26AFA4" w14:textId="5D2AB08B">
            <w:pPr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83" w:type="dxa"/>
            <w:vMerge w:val="restart"/>
            <w:tcMar/>
          </w:tcPr>
          <w:p w:rsidRPr="00D8057D" w:rsidR="00173E29" w:rsidP="002873FB" w:rsidRDefault="00173E29" w14:paraId="084E4E1C" w14:textId="7777777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32" w:type="dxa"/>
            <w:vMerge/>
            <w:tcMar/>
          </w:tcPr>
          <w:p w:rsidRPr="00D8057D" w:rsidR="00173E29" w:rsidP="002873FB" w:rsidRDefault="00173E29" w14:paraId="3A2D0836" w14:textId="45B9E9E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0" w:type="dxa"/>
            <w:vMerge/>
            <w:tcBorders/>
            <w:tcMar/>
          </w:tcPr>
          <w:p w:rsidRPr="00353260" w:rsidR="00173E29" w:rsidP="006F4D4E" w:rsidRDefault="00173E29" w14:paraId="6CA0CD2A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917" w:type="dxa"/>
            <w:vMerge/>
            <w:tcBorders/>
            <w:tcMar/>
          </w:tcPr>
          <w:p w:rsidRPr="00353260" w:rsidR="00173E29" w:rsidP="006F4D4E" w:rsidRDefault="00173E29" w14:paraId="6D7C4B48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173E29" w:rsidTr="3B4A1026" w14:paraId="44020687" w14:textId="77777777">
        <w:trPr>
          <w:trHeight w:val="3798"/>
        </w:trPr>
        <w:tc>
          <w:tcPr>
            <w:tcW w:w="4932" w:type="dxa"/>
            <w:tcBorders>
              <w:top w:val="dotDotDash" w:color="ED7D31" w:themeColor="accent2" w:sz="4" w:space="0"/>
              <w:left w:val="dotDotDash" w:color="ED7D31" w:themeColor="accent2" w:sz="4" w:space="0"/>
              <w:bottom w:val="dotDotDash" w:color="ED7D31" w:themeColor="accent2" w:sz="4" w:space="0"/>
              <w:right w:val="dotDotDash" w:color="ED7D31" w:themeColor="accent2" w:sz="4" w:space="0"/>
            </w:tcBorders>
            <w:tcMar/>
          </w:tcPr>
          <w:p w:rsidRPr="00BC0577" w:rsidR="00173E29" w:rsidP="01A3AA26" w:rsidRDefault="00173E29" w14:paraId="7481825F" w14:textId="14D065C1">
            <w:pPr>
              <w:jc w:val="center"/>
              <w:rPr>
                <w:b w:val="1"/>
                <w:bCs w:val="1"/>
                <w:color w:val="000000" w:themeColor="text1" w:themeTint="FF" w:themeShade="FF"/>
                <w:sz w:val="36"/>
                <w:szCs w:val="36"/>
              </w:rPr>
            </w:pPr>
            <w:r w:rsidRPr="01A3AA26" w:rsidR="00173E29">
              <w:rPr>
                <w:b w:val="1"/>
                <w:bCs w:val="1"/>
                <w:color w:val="ED7D31" w:themeColor="accent2" w:themeTint="FF" w:themeShade="FF"/>
                <w:sz w:val="40"/>
                <w:szCs w:val="40"/>
              </w:rPr>
              <w:t xml:space="preserve">Qui participe ? </w:t>
            </w:r>
          </w:p>
          <w:p w:rsidRPr="00BC0577" w:rsidR="00173E29" w:rsidP="00173E29" w:rsidRDefault="00173E29" w14:paraId="3347ED9A" w14:textId="002B81F2">
            <w:pPr>
              <w:jc w:val="center"/>
              <w:rPr>
                <w:b w:val="1"/>
                <w:bCs w:val="1"/>
                <w:color w:val="000000" w:themeColor="text1"/>
                <w:sz w:val="36"/>
                <w:szCs w:val="36"/>
              </w:rPr>
            </w:pPr>
            <w:r w:rsidRPr="01A3AA26" w:rsidR="00173E29">
              <w:rPr>
                <w:b w:val="1"/>
                <w:bCs w:val="1"/>
                <w:color w:val="ED7D31" w:themeColor="accent2" w:themeTint="FF" w:themeShade="FF"/>
                <w:sz w:val="40"/>
                <w:szCs w:val="40"/>
              </w:rPr>
              <w:t xml:space="preserve"> </w:t>
            </w:r>
            <w:r w:rsidRPr="01A3AA26" w:rsidR="00173E29">
              <w:rPr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                  </w:t>
            </w:r>
            <w:r w:rsidRPr="01A3AA26" w:rsidR="00173E29">
              <w:rPr>
                <w:noProof/>
                <w:sz w:val="36"/>
                <w:szCs w:val="36"/>
              </w:rPr>
              <w:t xml:space="preserve"> </w:t>
            </w:r>
          </w:p>
          <w:p w:rsidRPr="00BC0577" w:rsidR="00173E29" w:rsidP="00173E29" w:rsidRDefault="00173E29" w14:paraId="69730B81" w14:textId="7F24516A">
            <w:pPr>
              <w:pStyle w:val="Paragraphedeliste"/>
              <w:numPr>
                <w:ilvl w:val="0"/>
                <w:numId w:val="5"/>
              </w:numPr>
              <w:rPr>
                <w:color w:val="000000" w:themeColor="text1"/>
                <w:sz w:val="36"/>
                <w:szCs w:val="36"/>
              </w:rPr>
            </w:pPr>
            <w:r w:rsidRPr="72B86326" w:rsidR="399C67CB">
              <w:rPr>
                <w:color w:val="000000" w:themeColor="text1" w:themeTint="FF" w:themeShade="FF"/>
                <w:sz w:val="36"/>
                <w:szCs w:val="36"/>
              </w:rPr>
              <w:t>2</w:t>
            </w:r>
            <w:r w:rsidRPr="72B86326" w:rsidR="4BA71E21">
              <w:rPr>
                <w:color w:val="000000" w:themeColor="text1" w:themeTint="FF" w:themeShade="FF"/>
                <w:sz w:val="36"/>
                <w:szCs w:val="36"/>
              </w:rPr>
              <w:t xml:space="preserve"> représentants des résidents</w:t>
            </w:r>
          </w:p>
          <w:p w:rsidRPr="00BC0577" w:rsidR="00173E29" w:rsidP="00173E29" w:rsidRDefault="00173E29" w14:paraId="7D8D368A" w14:textId="6687EAC5">
            <w:pPr>
              <w:pStyle w:val="Paragraphedeliste"/>
              <w:numPr>
                <w:ilvl w:val="0"/>
                <w:numId w:val="5"/>
              </w:numPr>
              <w:rPr>
                <w:color w:val="000000" w:themeColor="text1"/>
                <w:sz w:val="36"/>
                <w:szCs w:val="36"/>
              </w:rPr>
            </w:pPr>
            <w:r w:rsidRPr="72B86326" w:rsidR="50979164">
              <w:rPr>
                <w:color w:val="000000" w:themeColor="text1" w:themeTint="FF" w:themeShade="FF"/>
                <w:sz w:val="36"/>
                <w:szCs w:val="36"/>
              </w:rPr>
              <w:t>3</w:t>
            </w:r>
            <w:r w:rsidRPr="72B86326" w:rsidR="4BA71E21">
              <w:rPr>
                <w:color w:val="000000" w:themeColor="text1" w:themeTint="FF" w:themeShade="FF"/>
                <w:sz w:val="36"/>
                <w:szCs w:val="36"/>
              </w:rPr>
              <w:t xml:space="preserve"> </w:t>
            </w:r>
            <w:r w:rsidRPr="72B86326" w:rsidR="4BA71E21">
              <w:rPr>
                <w:color w:val="000000" w:themeColor="text1" w:themeTint="FF" w:themeShade="FF"/>
                <w:sz w:val="36"/>
                <w:szCs w:val="36"/>
              </w:rPr>
              <w:t>représentants</w:t>
            </w:r>
            <w:r w:rsidRPr="72B86326" w:rsidR="4BA71E21">
              <w:rPr>
                <w:color w:val="000000" w:themeColor="text1" w:themeTint="FF" w:themeShade="FF"/>
                <w:sz w:val="36"/>
                <w:szCs w:val="36"/>
              </w:rPr>
              <w:t xml:space="preserve"> des familles</w:t>
            </w:r>
          </w:p>
          <w:p w:rsidRPr="00BC0577" w:rsidR="00173E29" w:rsidP="00173E29" w:rsidRDefault="00173E29" w14:paraId="2D7254CE" w14:textId="77777777">
            <w:pPr>
              <w:pStyle w:val="Paragraphedeliste"/>
              <w:numPr>
                <w:ilvl w:val="0"/>
                <w:numId w:val="5"/>
              </w:numPr>
              <w:rPr>
                <w:color w:val="000000" w:themeColor="text1"/>
                <w:sz w:val="36"/>
                <w:szCs w:val="36"/>
              </w:rPr>
            </w:pPr>
            <w:r w:rsidRPr="01A3AA26" w:rsidR="00173E29">
              <w:rPr>
                <w:color w:val="000000" w:themeColor="text1" w:themeTint="FF" w:themeShade="FF"/>
                <w:sz w:val="36"/>
                <w:szCs w:val="36"/>
              </w:rPr>
              <w:t>1 représentant du personnel</w:t>
            </w:r>
          </w:p>
          <w:p w:rsidR="009319B7" w:rsidP="009319B7" w:rsidRDefault="00173E29" w14:paraId="5765428A" w14:textId="77777777">
            <w:pPr>
              <w:pStyle w:val="Paragraphedeliste"/>
              <w:numPr>
                <w:ilvl w:val="0"/>
                <w:numId w:val="5"/>
              </w:numPr>
              <w:rPr>
                <w:color w:val="000000" w:themeColor="text1"/>
                <w:sz w:val="36"/>
                <w:szCs w:val="36"/>
              </w:rPr>
            </w:pPr>
            <w:r w:rsidRPr="01A3AA26" w:rsidR="00173E29">
              <w:rPr>
                <w:color w:val="000000" w:themeColor="text1" w:themeTint="FF" w:themeShade="FF"/>
                <w:sz w:val="36"/>
                <w:szCs w:val="36"/>
              </w:rPr>
              <w:t>L’équipe de direction</w:t>
            </w:r>
          </w:p>
          <w:p w:rsidRPr="009319B7" w:rsidR="00173E29" w:rsidP="01A3AA26" w:rsidRDefault="00173E29" w14:paraId="32974CD2" w14:textId="20F44E1C">
            <w:pPr>
              <w:pStyle w:val="Paragraphedeliste"/>
              <w:numPr>
                <w:ilvl w:val="0"/>
                <w:numId w:val="5"/>
              </w:numPr>
              <w:rPr>
                <w:color w:val="000000" w:themeColor="text1"/>
                <w:sz w:val="34"/>
                <w:szCs w:val="34"/>
              </w:rPr>
            </w:pPr>
            <w:r w:rsidRPr="01A3AA26" w:rsidR="00173E29">
              <w:rPr>
                <w:color w:val="000000" w:themeColor="text1" w:themeTint="FF" w:themeShade="FF"/>
                <w:sz w:val="36"/>
                <w:szCs w:val="36"/>
              </w:rPr>
              <w:t>1 représentant de l’organisme gestionnaire</w:t>
            </w:r>
          </w:p>
        </w:tc>
        <w:tc>
          <w:tcPr>
            <w:tcW w:w="283" w:type="dxa"/>
            <w:vMerge/>
            <w:tcBorders/>
            <w:tcMar/>
          </w:tcPr>
          <w:p w:rsidRPr="00D8057D" w:rsidR="00173E29" w:rsidP="00173E29" w:rsidRDefault="00173E29" w14:paraId="716AE057" w14:textId="7777777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32" w:type="dxa"/>
            <w:vMerge/>
            <w:tcMar/>
          </w:tcPr>
          <w:p w:rsidRPr="00D8057D" w:rsidR="00173E29" w:rsidP="00173E29" w:rsidRDefault="00173E29" w14:paraId="2C2D5175" w14:textId="7777777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0" w:type="dxa"/>
            <w:vMerge/>
            <w:tcBorders/>
            <w:tcMar/>
          </w:tcPr>
          <w:p w:rsidRPr="00353260" w:rsidR="00173E29" w:rsidP="00173E29" w:rsidRDefault="00173E29" w14:paraId="619AC60D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917" w:type="dxa"/>
            <w:vMerge/>
            <w:tcBorders/>
            <w:tcMar/>
          </w:tcPr>
          <w:p w:rsidRPr="00353260" w:rsidR="00173E29" w:rsidP="00173E29" w:rsidRDefault="00173E29" w14:paraId="09ACC4AE" w14:textId="77777777">
            <w:pPr>
              <w:jc w:val="center"/>
              <w:rPr>
                <w:b/>
                <w:color w:val="ED7D31" w:themeColor="accent2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</w:tbl>
    <w:p w:rsidR="00D939E0" w:rsidP="006F4D4E" w:rsidRDefault="00D939E0" w14:paraId="54AB8F56" w14:textId="77777777">
      <w:pPr>
        <w:jc w:val="center"/>
        <w:rPr>
          <w:sz w:val="28"/>
          <w:szCs w:val="28"/>
        </w:rPr>
      </w:pPr>
      <w:bookmarkStart w:name="_Hlk116478701" w:id="378875033"/>
      <w:bookmarkEnd w:id="378875033"/>
    </w:p>
    <w:p w:rsidR="01A3AA26" w:rsidRDefault="01A3AA26" w14:paraId="0B4BB64E" w14:textId="30987A2C">
      <w:r>
        <w:br w:type="page"/>
      </w:r>
    </w:p>
    <w:p w:rsidRPr="00D939E0" w:rsidR="0098704E" w:rsidP="006F4D4E" w:rsidRDefault="00BD5A4A" w14:textId="3322AF4B" w14:paraId="2453DCC1">
      <w:pPr>
        <w:jc w:val="center"/>
        <w:rPr>
          <w:sz w:val="28"/>
          <w:szCs w:val="28"/>
        </w:rPr>
      </w:pPr>
      <w:r w:rsidRPr="00D939E0">
        <w:rPr>
          <w:noProof/>
          <w:sz w:val="28"/>
          <w:szCs w:val="28"/>
        </w:rPr>
        <w:lastRenderedPageBreak/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6192" behindDoc="0" locked="0" layoutInCell="1" allowOverlap="1" wp14:anchorId="6C4CEABC" wp14:editId="6B3647CD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380933</wp:posOffset>
                </wp:positionH>
                <wp:positionV xmlns:wp="http://schemas.openxmlformats.org/drawingml/2006/wordprocessingDrawing" relativeFrom="paragraph">
                  <wp:posOffset>220717</wp:posOffset>
                </wp:positionV>
                <wp:extent cx="9317355" cy="1721485"/>
                <wp:effectExtent l="0" t="0" r="17145" b="12065"/>
                <wp:wrapNone xmlns:wp="http://schemas.openxmlformats.org/drawingml/2006/wordprocessingDrawing"/>
                <wp:docPr xmlns:wp="http://schemas.openxmlformats.org/drawingml/2006/wordprocessingDrawing" id="2" name="Rectangle : coins arrondis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17355" cy="172148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CA25A3" w:rsidR="006F4D4E" w:rsidP="00E27E18" w:rsidRDefault="006F4D4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bookmarkStart w:name="_Hlk116478706" w:id="981540732"/>
                            <w:bookmarkEnd w:id="981540732"/>
                            <w:r w:rsidRPr="00CA25A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Le </w:t>
                            </w:r>
                            <w:r w:rsidRPr="00CA25A3" w:rsidR="006A432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Conseil de Vie Sociale </w:t>
                            </w:r>
                            <w:r w:rsidRPr="00CA25A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est</w:t>
                            </w:r>
                            <w:r w:rsidRPr="00CA25A3" w:rsidR="006A432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A25A3" w:rsidR="00A8688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u</w:t>
                            </w:r>
                            <w:r w:rsidRPr="00CA25A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n outil de dialogue entre les résidents, les familles et </w:t>
                            </w:r>
                            <w:r w:rsidRPr="00CA25A3" w:rsidR="00CA25A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le personnel et </w:t>
                            </w:r>
                            <w:r w:rsidRPr="00CA25A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la Direction</w:t>
                            </w:r>
                            <w:r w:rsidRPr="00CA25A3" w:rsidR="00D5104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pour : </w:t>
                            </w:r>
                          </w:p>
                          <w:p w:rsidRPr="00353260" w:rsidR="00353260" w:rsidP="00A8688A" w:rsidRDefault="0035326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532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Participer au fonctionnement de l’établissement</w:t>
                            </w:r>
                          </w:p>
                          <w:p w:rsidRPr="00353260" w:rsidR="00353260" w:rsidP="00A8688A" w:rsidRDefault="0035326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532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Collaborer à la démarche d’amélioration de qualité</w:t>
                            </w:r>
                          </w:p>
                          <w:p w:rsidRPr="00A8688A" w:rsidR="00353260" w:rsidP="00A8688A" w:rsidRDefault="00353260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="006F4D4E" w:rsidP="00352B04" w:rsidRDefault="006F4D4E" w14:paraId="699A7B70" w14:textId="4C55551E"/>
    <w:p w:rsidR="00EF20F4" w:rsidP="00EF20F4" w:rsidRDefault="00EF20F4" w14:paraId="7898D708" w14:textId="3ECC149B">
      <w:pPr>
        <w:pStyle w:val="Paragraphedeliste"/>
        <w:tabs>
          <w:tab w:val="left" w:pos="3315"/>
        </w:tabs>
      </w:pPr>
      <w:r>
        <w:tab/>
      </w:r>
    </w:p>
    <w:p w:rsidR="00DA4398" w:rsidP="00EF20F4" w:rsidRDefault="00DA4398" w14:paraId="2AF32272" w14:textId="0EC5DB8A">
      <w:pPr>
        <w:pStyle w:val="Paragraphedeliste"/>
        <w:tabs>
          <w:tab w:val="left" w:pos="3315"/>
        </w:tabs>
      </w:pPr>
    </w:p>
    <w:p w:rsidR="00DA4398" w:rsidP="006F4D4E" w:rsidRDefault="00DA4398" w14:paraId="7CB96375" w14:textId="3B298D9F">
      <w:pPr>
        <w:pStyle w:val="Paragraphedeliste"/>
      </w:pPr>
    </w:p>
    <w:p w:rsidR="00DA4398" w:rsidP="006F4D4E" w:rsidRDefault="00DA4398" w14:paraId="250120EB" w14:textId="5023BFFC">
      <w:pPr>
        <w:pStyle w:val="Paragraphedeliste"/>
      </w:pPr>
    </w:p>
    <w:p w:rsidR="00F21BC0" w:rsidP="006F4D4E" w:rsidRDefault="00F21BC0" w14:paraId="4BFA86EB" w14:textId="77777777">
      <w:pPr>
        <w:pStyle w:val="Paragraphedeliste"/>
      </w:pPr>
    </w:p>
    <w:p w:rsidR="00BD5A4A" w:rsidP="006F4D4E" w:rsidRDefault="00BD5A4A" w14:paraId="5C0C3B30" w14:textId="77777777">
      <w:pPr>
        <w:pStyle w:val="Paragraphedeliste"/>
      </w:pPr>
    </w:p>
    <w:p w:rsidR="00BD5A4A" w:rsidP="006F4D4E" w:rsidRDefault="00BD5A4A" w14:paraId="3F558E81" w14:textId="77777777">
      <w:pPr>
        <w:pStyle w:val="Paragraphedeliste"/>
      </w:pPr>
    </w:p>
    <w:p w:rsidR="00BD5A4A" w:rsidP="006F4D4E" w:rsidRDefault="00BD5A4A" w14:paraId="14278E20" w14:textId="77777777">
      <w:pPr>
        <w:pStyle w:val="Paragraphedeliste"/>
      </w:pPr>
    </w:p>
    <w:p w:rsidR="00F21BC0" w:rsidP="006F4D4E" w:rsidRDefault="00F21BC0" w14:paraId="77ADFB23" w14:textId="77777777">
      <w:pPr>
        <w:pStyle w:val="Paragraphedeliste"/>
      </w:pPr>
    </w:p>
    <w:p w:rsidRPr="006F4D4E" w:rsidR="00F21BC0" w:rsidP="006F4D4E" w:rsidRDefault="00D32152" w14:paraId="52725EC6" w14:textId="0F96F82E">
      <w:pPr>
        <w:pStyle w:val="Paragraphedeliste"/>
      </w:pPr>
      <w:r>
        <w:t xml:space="preserve">     </w:t>
      </w:r>
      <w:r w:rsidR="00BD5A4A">
        <w:t xml:space="preserve">      </w:t>
      </w:r>
      <w:r w:rsidR="00FB69CD">
        <w:rPr>
          <w:noProof/>
        </w:rPr>
        <w:drawing>
          <wp:inline distT="0" distB="0" distL="0" distR="0" wp14:anchorId="3B801600" wp14:editId="3A89AE4B">
            <wp:extent cx="8522749" cy="4035973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074" cy="4044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Pr="006F4D4E" w:rsidR="00F21BC0" w:rsidSect="009319B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E0C"/>
    <w:multiLevelType w:val="hybridMultilevel"/>
    <w:tmpl w:val="160E5EEC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245BE3"/>
    <w:multiLevelType w:val="hybridMultilevel"/>
    <w:tmpl w:val="B95A2C7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8DE61FF"/>
    <w:multiLevelType w:val="hybridMultilevel"/>
    <w:tmpl w:val="C8DC3C38"/>
    <w:lvl w:ilvl="0" w:tplc="0620443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B91475"/>
    <w:multiLevelType w:val="hybridMultilevel"/>
    <w:tmpl w:val="FE22F0C2"/>
    <w:lvl w:ilvl="0" w:tplc="3998004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BA3CA1"/>
    <w:multiLevelType w:val="hybridMultilevel"/>
    <w:tmpl w:val="4ED8218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B0D6D93"/>
    <w:multiLevelType w:val="hybridMultilevel"/>
    <w:tmpl w:val="D9A08E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77523">
    <w:abstractNumId w:val="2"/>
  </w:num>
  <w:num w:numId="2" w16cid:durableId="1359888407">
    <w:abstractNumId w:val="5"/>
  </w:num>
  <w:num w:numId="3" w16cid:durableId="1633632851">
    <w:abstractNumId w:val="3"/>
  </w:num>
  <w:num w:numId="4" w16cid:durableId="1913855329">
    <w:abstractNumId w:val="4"/>
  </w:num>
  <w:num w:numId="5" w16cid:durableId="1658801653">
    <w:abstractNumId w:val="1"/>
  </w:num>
  <w:num w:numId="6" w16cid:durableId="168586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DF"/>
    <w:rsid w:val="00021218"/>
    <w:rsid w:val="000643C4"/>
    <w:rsid w:val="000F7342"/>
    <w:rsid w:val="00146DF0"/>
    <w:rsid w:val="00173E29"/>
    <w:rsid w:val="001E4295"/>
    <w:rsid w:val="00211657"/>
    <w:rsid w:val="002167F4"/>
    <w:rsid w:val="002873FB"/>
    <w:rsid w:val="002F7E82"/>
    <w:rsid w:val="00352B04"/>
    <w:rsid w:val="00353260"/>
    <w:rsid w:val="003B40CB"/>
    <w:rsid w:val="004166AE"/>
    <w:rsid w:val="004551F7"/>
    <w:rsid w:val="005124E8"/>
    <w:rsid w:val="005275DF"/>
    <w:rsid w:val="0053476F"/>
    <w:rsid w:val="00573291"/>
    <w:rsid w:val="005E38A2"/>
    <w:rsid w:val="00650F56"/>
    <w:rsid w:val="006A432C"/>
    <w:rsid w:val="006F4D4E"/>
    <w:rsid w:val="006F6CB6"/>
    <w:rsid w:val="00783BCE"/>
    <w:rsid w:val="007C748A"/>
    <w:rsid w:val="007D7E7C"/>
    <w:rsid w:val="008216AF"/>
    <w:rsid w:val="009319B7"/>
    <w:rsid w:val="0098704E"/>
    <w:rsid w:val="00A8688A"/>
    <w:rsid w:val="00BA4EA1"/>
    <w:rsid w:val="00BC0577"/>
    <w:rsid w:val="00BD5A4A"/>
    <w:rsid w:val="00C6FE46"/>
    <w:rsid w:val="00CA25A3"/>
    <w:rsid w:val="00D32152"/>
    <w:rsid w:val="00D46DEF"/>
    <w:rsid w:val="00D51046"/>
    <w:rsid w:val="00D8057D"/>
    <w:rsid w:val="00D939E0"/>
    <w:rsid w:val="00DA4398"/>
    <w:rsid w:val="00E27E18"/>
    <w:rsid w:val="00E547BB"/>
    <w:rsid w:val="00E9491C"/>
    <w:rsid w:val="00EF20F4"/>
    <w:rsid w:val="00F21BC0"/>
    <w:rsid w:val="00FB69CD"/>
    <w:rsid w:val="00FF35E8"/>
    <w:rsid w:val="01A3AA26"/>
    <w:rsid w:val="023F9D24"/>
    <w:rsid w:val="22F36C69"/>
    <w:rsid w:val="2AF04493"/>
    <w:rsid w:val="399C67CB"/>
    <w:rsid w:val="3B4A1026"/>
    <w:rsid w:val="3C4750E7"/>
    <w:rsid w:val="427B781A"/>
    <w:rsid w:val="4BA71E21"/>
    <w:rsid w:val="4D0A5103"/>
    <w:rsid w:val="4E2DC152"/>
    <w:rsid w:val="50979164"/>
    <w:rsid w:val="52BFB291"/>
    <w:rsid w:val="59DB77FE"/>
    <w:rsid w:val="64FF40CC"/>
    <w:rsid w:val="72B86326"/>
    <w:rsid w:val="7A84DCF3"/>
    <w:rsid w:val="7DB6E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A0B9"/>
  <w15:chartTrackingRefBased/>
  <w15:docId w15:val="{AEA189EA-B87D-406F-A2B5-3427031D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4D4E"/>
    <w:pPr>
      <w:ind w:left="720"/>
      <w:contextualSpacing/>
    </w:pPr>
  </w:style>
  <w:style w:type="table" w:styleId="Grilledutableau">
    <w:name w:val="Table Grid"/>
    <w:basedOn w:val="TableauNormal"/>
    <w:uiPriority w:val="39"/>
    <w:rsid w:val="009870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4DD20555DF9408C0C5649C49D27AD" ma:contentTypeVersion="0" ma:contentTypeDescription="Crée un document." ma:contentTypeScope="" ma:versionID="0a542605e92932e81e2e7da7493c49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43723848d0f805fbc3fbd7bf262d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72064B-3071-4128-B2AC-2C87DD26D430}"/>
</file>

<file path=customXml/itemProps2.xml><?xml version="1.0" encoding="utf-8"?>
<ds:datastoreItem xmlns:ds="http://schemas.openxmlformats.org/officeDocument/2006/customXml" ds:itemID="{A87E7692-DB6C-4554-9C91-2DEF89F1D5DD}"/>
</file>

<file path=customXml/itemProps3.xml><?xml version="1.0" encoding="utf-8"?>
<ds:datastoreItem xmlns:ds="http://schemas.openxmlformats.org/officeDocument/2006/customXml" ds:itemID="{2F1FF3BB-6B98-4BD4-8C13-7EE26491D5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Marie-France HERNANDEZ</dc:creator>
  <keywords/>
  <dc:description/>
  <lastModifiedBy>Marie-France Merle</lastModifiedBy>
  <revision>27</revision>
  <dcterms:created xsi:type="dcterms:W3CDTF">2022-11-03T16:02:00.0000000Z</dcterms:created>
  <dcterms:modified xsi:type="dcterms:W3CDTF">2022-12-08T10:05:09.1720292Z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0x0101009974DD20555DF9408C0C5649C49D27AD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